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20" w:rsidRDefault="005F7320" w:rsidP="005F7320"/>
    <w:p w:rsidR="005F7320" w:rsidRDefault="005F7320" w:rsidP="005F7320">
      <w:pPr>
        <w:pStyle w:val="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5F7320" w:rsidRDefault="00DB19C5" w:rsidP="005F7320">
      <w:pPr>
        <w:pStyle w:val="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74FE68DE" wp14:editId="5F09F0D3">
            <wp:simplePos x="0" y="0"/>
            <wp:positionH relativeFrom="margin">
              <wp:posOffset>1383877</wp:posOffset>
            </wp:positionH>
            <wp:positionV relativeFrom="paragraph">
              <wp:posOffset>10795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320">
        <w:rPr>
          <w:noProof/>
        </w:rPr>
        <w:drawing>
          <wp:anchor distT="0" distB="0" distL="114300" distR="114300" simplePos="0" relativeHeight="251657728" behindDoc="1" locked="0" layoutInCell="1" allowOverlap="1" wp14:anchorId="05540B62" wp14:editId="04456348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320">
        <w:rPr>
          <w:caps/>
        </w:rPr>
        <w:t>ГАПОУ  «Арский агропромышленный профессиональный колледж»</w:t>
      </w:r>
    </w:p>
    <w:p w:rsidR="005F7320" w:rsidRPr="007C3526" w:rsidRDefault="005F7320" w:rsidP="005F7320">
      <w:pPr>
        <w:rPr>
          <w:rFonts w:ascii="Times New Roman" w:hAnsi="Times New Roman" w:cs="Times New Roman"/>
          <w:sz w:val="26"/>
          <w:szCs w:val="26"/>
        </w:rPr>
      </w:pPr>
      <w:r w:rsidRPr="007C3526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5680" behindDoc="1" locked="0" layoutInCell="1" allowOverlap="1" wp14:anchorId="1B68C950" wp14:editId="1DFFC2CE">
            <wp:simplePos x="0" y="0"/>
            <wp:positionH relativeFrom="margin">
              <wp:posOffset>-840105</wp:posOffset>
            </wp:positionH>
            <wp:positionV relativeFrom="paragraph">
              <wp:posOffset>230717</wp:posOffset>
            </wp:positionV>
            <wp:extent cx="2082800" cy="20966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319" cy="215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E86">
        <w:rPr>
          <w:rFonts w:ascii="Times New Roman" w:hAnsi="Times New Roman" w:cs="Times New Roman"/>
          <w:sz w:val="26"/>
          <w:szCs w:val="26"/>
        </w:rPr>
        <w:t>Согла</w:t>
      </w:r>
      <w:r w:rsidRPr="007C3526">
        <w:rPr>
          <w:rFonts w:ascii="Times New Roman" w:hAnsi="Times New Roman" w:cs="Times New Roman"/>
          <w:sz w:val="26"/>
          <w:szCs w:val="26"/>
        </w:rPr>
        <w:t>совано:</w:t>
      </w:r>
      <w:r w:rsidRPr="007C3526">
        <w:rPr>
          <w:noProof/>
          <w:sz w:val="26"/>
          <w:szCs w:val="26"/>
          <w:lang w:eastAsia="ru-RU"/>
        </w:rPr>
        <w:t xml:space="preserve">                              </w:t>
      </w:r>
    </w:p>
    <w:p w:rsidR="005F7320" w:rsidRPr="007504C9" w:rsidRDefault="005F7320" w:rsidP="005F7320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</w:t>
      </w: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МК</w:t>
      </w:r>
    </w:p>
    <w:p w:rsidR="005F7320" w:rsidRPr="007504C9" w:rsidRDefault="005F7320" w:rsidP="005F7320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        </w:t>
      </w: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>__________________</w:t>
      </w:r>
    </w:p>
    <w:p w:rsidR="005F7320" w:rsidRPr="007022DD" w:rsidRDefault="005F7320" w:rsidP="005F732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</w:t>
      </w:r>
      <w:r w:rsidRPr="007022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</w:t>
      </w:r>
    </w:p>
    <w:p w:rsidR="005F7320" w:rsidRDefault="005F7320" w:rsidP="005F7320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5F7320" w:rsidRDefault="005F7320" w:rsidP="005F7320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5F7320" w:rsidRDefault="005F7320" w:rsidP="005F7320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5F7320" w:rsidRPr="007504C9" w:rsidRDefault="005F7320" w:rsidP="005F7320">
      <w:pPr>
        <w:pStyle w:val="1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78397D" w:rsidRPr="005F7320" w:rsidRDefault="0078397D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397D" w:rsidRDefault="0078397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8397D" w:rsidRDefault="0078397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8397D" w:rsidRDefault="0078397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78397D" w:rsidRDefault="0078397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97D" w:rsidRDefault="00E9118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</w:p>
    <w:p w:rsidR="0078397D" w:rsidRDefault="00E9118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«ОП.06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ОХРАНА ТРУДА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</w:t>
      </w:r>
    </w:p>
    <w:p w:rsidR="0078397D" w:rsidRDefault="00E91184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 43.01.09 ПОВАР, КОНДИТЕР </w:t>
      </w:r>
    </w:p>
    <w:p w:rsidR="0078397D" w:rsidRDefault="00E9118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КВАЛИФИКАЦИЯ: ПОВАР, КОНДИТЕР</w:t>
      </w:r>
    </w:p>
    <w:p w:rsidR="0078397D" w:rsidRDefault="00E9118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ОБУЧЕНИЯ - ОЧНАЯ </w:t>
      </w:r>
    </w:p>
    <w:p w:rsidR="0078397D" w:rsidRDefault="00E9118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ОБУЧЕНИЯ - 3 ГОДА 10 МЕСЯЦЕВ</w:t>
      </w:r>
    </w:p>
    <w:p w:rsidR="0078397D" w:rsidRDefault="007839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8397D" w:rsidRDefault="007839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8397D" w:rsidRDefault="007839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8397D" w:rsidRDefault="007839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8397D" w:rsidRDefault="007839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8397D" w:rsidRDefault="007839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8397D" w:rsidRDefault="007839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8397D" w:rsidRDefault="0078397D">
      <w:pPr>
        <w:jc w:val="both"/>
        <w:rPr>
          <w:sz w:val="28"/>
          <w:szCs w:val="28"/>
        </w:rPr>
      </w:pPr>
    </w:p>
    <w:p w:rsidR="0078397D" w:rsidRDefault="0078397D">
      <w:pPr>
        <w:jc w:val="center"/>
        <w:rPr>
          <w:sz w:val="28"/>
          <w:szCs w:val="28"/>
        </w:rPr>
      </w:pPr>
    </w:p>
    <w:p w:rsidR="0078397D" w:rsidRDefault="0078397D">
      <w:pPr>
        <w:jc w:val="center"/>
        <w:rPr>
          <w:sz w:val="28"/>
          <w:szCs w:val="28"/>
        </w:rPr>
      </w:pPr>
    </w:p>
    <w:p w:rsidR="0078397D" w:rsidRDefault="00E91184">
      <w:pPr>
        <w:tabs>
          <w:tab w:val="left" w:pos="52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8397D" w:rsidRDefault="00E911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2023  год</w:t>
      </w:r>
    </w:p>
    <w:p w:rsidR="0078397D" w:rsidRDefault="007839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397D" w:rsidRDefault="00E9118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(ФГОС) среднего профессионального образования подготовки квалифицированных рабочих, служащих по профессии 43.01.09. Повар, кондитер, утвержденного приказом Министерства образования и науки Российской Федерации от 9 декабря 2016 г. № 1569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примерной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профессии 43.01.09 Повар, кондитер.</w:t>
      </w:r>
    </w:p>
    <w:p w:rsidR="0078397D" w:rsidRDefault="00E91184">
      <w:pPr>
        <w:spacing w:after="0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по учебной дисциплине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ОХРАНА ТРУДА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 профессии: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43.01.09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Повар, кондитер</w:t>
      </w:r>
      <w:r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 xml:space="preserve"> </w:t>
      </w:r>
    </w:p>
    <w:p w:rsidR="0078397D" w:rsidRDefault="0078397D">
      <w:pPr>
        <w:spacing w:after="0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:rsidR="0078397D" w:rsidRDefault="00E9118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ГАПОУ «Арский агропромышленный                       профессиональный колледж»</w:t>
      </w:r>
    </w:p>
    <w:p w:rsidR="0078397D" w:rsidRDefault="00783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97D" w:rsidRDefault="00E91184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 преподаватель спецдисциплин З.Г. Гаязова</w:t>
      </w:r>
    </w:p>
    <w:p w:rsidR="0078397D" w:rsidRDefault="00E911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  Педагогическим Советом ГАПОУ « Арский агропромышленный профессиональный колледж»</w:t>
      </w:r>
    </w:p>
    <w:p w:rsidR="0078397D" w:rsidRDefault="007839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97D" w:rsidRDefault="00E911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1_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31__»_08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2023 г.</w:t>
      </w:r>
    </w:p>
    <w:p w:rsidR="0078397D" w:rsidRDefault="00E911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78397D" w:rsidRDefault="0078397D">
      <w:pPr>
        <w:spacing w:after="0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:rsidR="0078397D" w:rsidRDefault="0078397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8397D" w:rsidRDefault="0078397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397D" w:rsidRDefault="00E91184">
      <w:pPr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78397D" w:rsidRDefault="0078397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7"/>
        <w:gridCol w:w="1903"/>
      </w:tblGrid>
      <w:tr w:rsidR="0078397D">
        <w:tc>
          <w:tcPr>
            <w:tcW w:w="7668" w:type="dxa"/>
            <w:shd w:val="clear" w:color="auto" w:fill="auto"/>
          </w:tcPr>
          <w:p w:rsidR="0078397D" w:rsidRDefault="00E91184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 ПРОГРАММЫ УЧЕБНОЙ ДИСЦИПЛИНЫ</w:t>
            </w:r>
          </w:p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7D">
        <w:tc>
          <w:tcPr>
            <w:tcW w:w="7668" w:type="dxa"/>
            <w:shd w:val="clear" w:color="auto" w:fill="auto"/>
          </w:tcPr>
          <w:p w:rsidR="0078397D" w:rsidRDefault="00E9118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 УЧЕБНОЙ ДИСЦИПЛИНЫ</w:t>
            </w:r>
          </w:p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7D">
        <w:trPr>
          <w:trHeight w:val="670"/>
        </w:trPr>
        <w:tc>
          <w:tcPr>
            <w:tcW w:w="7668" w:type="dxa"/>
            <w:shd w:val="clear" w:color="auto" w:fill="auto"/>
          </w:tcPr>
          <w:p w:rsidR="0078397D" w:rsidRDefault="00E9118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7D">
        <w:tc>
          <w:tcPr>
            <w:tcW w:w="7668" w:type="dxa"/>
            <w:shd w:val="clear" w:color="auto" w:fill="auto"/>
          </w:tcPr>
          <w:p w:rsidR="0078397D" w:rsidRDefault="00E9118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97D">
        <w:tc>
          <w:tcPr>
            <w:tcW w:w="7668" w:type="dxa"/>
            <w:shd w:val="clear" w:color="auto" w:fill="auto"/>
          </w:tcPr>
          <w:p w:rsidR="0078397D" w:rsidRDefault="00E9118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78397D" w:rsidRDefault="00783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397D" w:rsidRDefault="0078397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8397D" w:rsidRDefault="0078397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8397D" w:rsidRDefault="00E911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 ПРОГРАММЫ УЧЕБНОЙ ДИСЦИПЛИНЫ</w:t>
      </w:r>
    </w:p>
    <w:p w:rsidR="0078397D" w:rsidRDefault="0078397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8397D" w:rsidRDefault="00E91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1.1. Область применения рабочей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97D" w:rsidRDefault="00E911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ОП.06 Охрана труда является частью основной образовательной программы в соответствии с ФГОС СПО по профессии 43.01.09 Повар, кондитер </w:t>
      </w:r>
    </w:p>
    <w:p w:rsidR="0078397D" w:rsidRDefault="00E91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8397D" w:rsidRDefault="00E91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Общепрофессиональный цикл. </w:t>
      </w:r>
    </w:p>
    <w:p w:rsidR="0078397D" w:rsidRDefault="00E911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требования к результатам освоения учебной дисциплины: </w:t>
      </w:r>
    </w:p>
    <w:p w:rsidR="0078397D" w:rsidRDefault="00E9118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86"/>
        <w:gridCol w:w="4076"/>
      </w:tblGrid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</w:rPr>
              <w:t>Умения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</w:rPr>
              <w:t>Знания</w:t>
            </w:r>
          </w:p>
        </w:tc>
      </w:tr>
      <w:tr w:rsidR="0078397D">
        <w:trPr>
          <w:trHeight w:val="7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ПК 1.1-1.4, </w:t>
            </w:r>
          </w:p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ПК 2.1-2.8, </w:t>
            </w:r>
          </w:p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ПК 3.1-3.6, </w:t>
            </w:r>
          </w:p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ПК 4.1-4.5, </w:t>
            </w:r>
          </w:p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ПК 5.1-5.5</w:t>
            </w:r>
          </w:p>
          <w:p w:rsidR="0078397D" w:rsidRDefault="0078397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-участвовать в аттестации рабочих мест по условиям труда, в т. ч. оценивать условия труда и уровень травмобезопасности;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-вырабатывать и контролировать навыки, необходимые для достижения требуемого уровня безопасности труда.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-обязанности работников в области охраны труда; 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78397D" w:rsidRDefault="00E91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-порядок и периодичность инструктажей по охране труда и технике безопасности;</w:t>
            </w:r>
          </w:p>
          <w:p w:rsidR="0078397D" w:rsidRDefault="00E91184">
            <w:pPr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-порядок хранения и использования средств коллективной и индивидуальной защиты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Распознавать задачу и/или проблему в профессиональном и/или социальном контексте.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 xml:space="preserve">Анализировать задачу и/или </w:t>
            </w:r>
            <w:r>
              <w:rPr>
                <w:rFonts w:ascii="Times New Roman" w:eastAsia="MS Mincho" w:hAnsi="Times New Roman" w:cs="Times New Roman"/>
                <w:bCs/>
              </w:rPr>
              <w:lastRenderedPageBreak/>
              <w:t>проблему и выделять её составные части.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 xml:space="preserve">Составить план действия. 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Определять необходимые ресурсы.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Владеть актуальными методами работы в профессиональной и смежных сферах.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Реализовать составленный план.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 xml:space="preserve">Основные источники информации и </w:t>
            </w:r>
            <w:r>
              <w:rPr>
                <w:rFonts w:ascii="Times New Roman" w:eastAsia="MS Mincho" w:hAnsi="Times New Roman" w:cs="Times New Roman"/>
                <w:bCs/>
              </w:rPr>
              <w:lastRenderedPageBreak/>
              <w:t>ресурсы для решения задач и проблем в профессиональном и/или социальном контексте.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Алгоритмы выполнения работ в профессиональной и смежных областях.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Методы работы в профессиональной и смежных сферах.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Структура плана для решения задач.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lastRenderedPageBreak/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Определять задачи поиска информации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Определять необходимые источники информации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Планировать процесс поиска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Структурировать получаемую информацию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Выделять наиболее значимое в перечне информации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Оценивать практическую значимость результатов поиска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Номенклатура информационных источников применяемых в профессиональной деятельности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Приемы структурирования информации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Формат оформления результатов поиска информации</w:t>
            </w:r>
          </w:p>
          <w:p w:rsidR="0078397D" w:rsidRDefault="0078397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Современная научная и профессиональная терминология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Организовывать работу коллектива и команды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Взаимодействовать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Психология коллектива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Психология личности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Основы проектной деятельности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Излагать свои мысли на государственном языке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Оформлять документы</w:t>
            </w:r>
          </w:p>
          <w:p w:rsidR="0078397D" w:rsidRDefault="0078397D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Особенности социального и культурного контекста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Правила оформления документов.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Описывать значимость своей профессии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Сущность гражданско-патриотической позиции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Общечеловеческие ценности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Соблюдать нормы экологической безопасности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Основные ресурсы задействованные в профессиональной деятельности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right="-108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Современные средства и устройства информатизации</w:t>
            </w:r>
          </w:p>
          <w:p w:rsidR="0078397D" w:rsidRDefault="00E91184">
            <w:pPr>
              <w:spacing w:after="0" w:line="240" w:lineRule="auto"/>
              <w:ind w:right="-146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Порядок их применения и программное обеспечение в профессиональ-ной деятельности</w:t>
            </w:r>
          </w:p>
        </w:tc>
      </w:tr>
      <w:tr w:rsidR="007839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lastRenderedPageBreak/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понимать тексты на базовые профессиональные темы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особенности произношения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7839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97D" w:rsidRDefault="00E9118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78397D" w:rsidRDefault="00E91184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3119"/>
      </w:tblGrid>
      <w:tr w:rsidR="0078397D">
        <w:tc>
          <w:tcPr>
            <w:tcW w:w="5920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Виды учебной работы</w:t>
            </w:r>
          </w:p>
        </w:tc>
        <w:tc>
          <w:tcPr>
            <w:tcW w:w="3119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78397D">
        <w:tc>
          <w:tcPr>
            <w:tcW w:w="5920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образовательной нагрузки</w:t>
            </w:r>
          </w:p>
        </w:tc>
        <w:tc>
          <w:tcPr>
            <w:tcW w:w="3119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78397D">
        <w:trPr>
          <w:trHeight w:val="1043"/>
        </w:trPr>
        <w:tc>
          <w:tcPr>
            <w:tcW w:w="5920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Объем работы обучающихся (во взаимодействии с преподавателем) </w:t>
            </w:r>
          </w:p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119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78397D">
        <w:trPr>
          <w:trHeight w:val="406"/>
        </w:trPr>
        <w:tc>
          <w:tcPr>
            <w:tcW w:w="5920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  <w:tc>
          <w:tcPr>
            <w:tcW w:w="3119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8397D">
        <w:trPr>
          <w:trHeight w:val="705"/>
        </w:trPr>
        <w:tc>
          <w:tcPr>
            <w:tcW w:w="5920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  <w:tc>
          <w:tcPr>
            <w:tcW w:w="3119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8397D">
        <w:tc>
          <w:tcPr>
            <w:tcW w:w="5920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 практические занятия</w:t>
            </w:r>
          </w:p>
        </w:tc>
        <w:tc>
          <w:tcPr>
            <w:tcW w:w="3119" w:type="dxa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397D">
        <w:tc>
          <w:tcPr>
            <w:tcW w:w="9039" w:type="dxa"/>
            <w:gridSpan w:val="2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аттестация- зачет</w:t>
            </w:r>
          </w:p>
        </w:tc>
      </w:tr>
    </w:tbl>
    <w:p w:rsidR="0078397D" w:rsidRDefault="0078397D">
      <w:pPr>
        <w:rPr>
          <w:rFonts w:ascii="Times New Roman" w:hAnsi="Times New Roman" w:cs="Times New Roman"/>
          <w:sz w:val="28"/>
          <w:szCs w:val="28"/>
        </w:rPr>
        <w:sectPr w:rsidR="0078397D" w:rsidSect="005F7320">
          <w:pgSz w:w="11906" w:h="16838"/>
          <w:pgMar w:top="709" w:right="709" w:bottom="1134" w:left="1843" w:header="709" w:footer="709" w:gutter="0"/>
          <w:cols w:space="708"/>
          <w:docGrid w:linePitch="360"/>
        </w:sectPr>
      </w:pPr>
    </w:p>
    <w:p w:rsidR="0078397D" w:rsidRDefault="0078397D"/>
    <w:p w:rsidR="0078397D" w:rsidRDefault="00E91184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7774"/>
        <w:gridCol w:w="1813"/>
        <w:gridCol w:w="2874"/>
      </w:tblGrid>
      <w:tr w:rsidR="0078397D">
        <w:trPr>
          <w:trHeight w:val="20"/>
        </w:trPr>
        <w:tc>
          <w:tcPr>
            <w:tcW w:w="786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629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 /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в том числе 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акад. ч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78397D">
        <w:trPr>
          <w:trHeight w:val="20"/>
        </w:trPr>
        <w:tc>
          <w:tcPr>
            <w:tcW w:w="786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29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 курс. 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Охрана труда на предприятиях пищевой промышленности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Введение.</w:t>
            </w:r>
          </w:p>
        </w:tc>
        <w:tc>
          <w:tcPr>
            <w:tcW w:w="2629" w:type="pct"/>
            <w:vAlign w:val="center"/>
          </w:tcPr>
          <w:p w:rsidR="0078397D" w:rsidRDefault="00E9118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29" w:type="pct"/>
            <w:vAlign w:val="center"/>
          </w:tcPr>
          <w:p w:rsidR="0078397D" w:rsidRDefault="00E9118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Цели, задачи и предмет изучения охраны труда.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и терминология безопасности труда.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 охраны труда. 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ЛР 4</w:t>
            </w:r>
          </w:p>
          <w:p w:rsidR="0078397D" w:rsidRDefault="00E91184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ОК 01</w:t>
            </w:r>
          </w:p>
          <w:p w:rsidR="0078397D" w:rsidRDefault="00E91184">
            <w:pPr>
              <w:pStyle w:val="a5"/>
              <w:rPr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ПК.1.1-ПК. 1.4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53" w:line="233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1.1. Нормативно-правовые акты по охране труда. </w:t>
            </w:r>
          </w:p>
          <w:p w:rsidR="0078397D" w:rsidRDefault="00E9118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охраной труда.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 w:line="233" w:lineRule="auto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Правовые основы охраны труда. Цели трудового законодательства. </w:t>
            </w:r>
          </w:p>
          <w:p w:rsidR="0078397D" w:rsidRDefault="00E91184">
            <w:pPr>
              <w:spacing w:after="0" w:line="233" w:lineRule="auto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понятия, термины и определения в сфере охраны труда. Государственное управление охраной труда.  Надзор и контроль над организацией охраны труда на предприятиях. </w:t>
            </w:r>
          </w:p>
          <w:p w:rsidR="0078397D" w:rsidRDefault="00E91184">
            <w:pPr>
              <w:spacing w:after="0" w:line="233" w:lineRule="auto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задачи службы охраны труда. Локально-нормативные акты охраны труда на предприятие.  </w:t>
            </w:r>
          </w:p>
          <w:p w:rsidR="0078397D" w:rsidRDefault="00E91184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01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ПК.1.1-ПК. 1.4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1.2. Основные положения охраны труда.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55" w:line="233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Трудовой договор. Прием на работу.  Трудовой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</w:t>
            </w:r>
          </w:p>
          <w:p w:rsidR="0078397D" w:rsidRDefault="00E91184">
            <w:pPr>
              <w:spacing w:after="0" w:line="233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Гарантии государства работникам в области охраны труда. Обязанности и ответственность должностных лиц по  соблюдению требований охраны труда. Виды ответственности.  Охрана труда женщин и молодежи. Гарантия и компенсации по условиям труда.  </w:t>
            </w:r>
          </w:p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ЛР 6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2.1-2.8</w:t>
            </w:r>
          </w:p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1.3. Организация работы по охране труда на предприятии. 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56" w:line="233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Функции и задачи службы охраны труда. 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</w:t>
            </w:r>
          </w:p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Специальная оценка условий труда: цели и порядок проведения. Классификация условий труда. Травмобезопасность. Оценка обеспеченности работником средствами индивидуальной защиты. 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03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3.1-3.6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1.4. Производственный травматизм и профессиональная заболеваемость.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Классификация опасных и вредных производственных факторов. Причины возникновения несчастных случаев и профессиональных заболеваний.  Профилактика профессиональных заболеваний. Классификация несчастных случаев.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9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02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4.1-4.5</w:t>
            </w:r>
          </w:p>
        </w:tc>
      </w:tr>
      <w:tr w:rsidR="0078397D">
        <w:trPr>
          <w:trHeight w:val="20"/>
        </w:trPr>
        <w:tc>
          <w:tcPr>
            <w:tcW w:w="78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E9118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1.5. Несчастные случаи: понятия и классификация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Порядок расследования и учета несчастных случаев на производстве. Оформление материалов расследования несчастных случаев (акты, протоколы) и их учет. 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6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4.1-4.5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1.6. Первая помощь при несчастных случаях.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Первая помощь: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ушибах, вывихах, растяжении связок и переломах;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падении на скользкой поверхности;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ранениях и кровотечениях;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ожогах;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тепловом ударе;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потере сознания и остановке сердца; 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отравлениях;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укусах; </w:t>
            </w:r>
          </w:p>
          <w:p w:rsidR="0078397D" w:rsidRDefault="00E91184">
            <w:pPr>
              <w:numPr>
                <w:ilvl w:val="0"/>
                <w:numId w:val="2"/>
              </w:numPr>
              <w:spacing w:after="0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поражении электрическим током. </w:t>
            </w:r>
          </w:p>
          <w:p w:rsidR="0078397D" w:rsidRDefault="00E91184">
            <w:pPr>
              <w:spacing w:after="0"/>
              <w:ind w:left="16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Проверочная работа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9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08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1.1-1.4</w:t>
            </w:r>
          </w:p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97D" w:rsidRDefault="0078397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3415" w:type="pct"/>
            <w:gridSpan w:val="2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2 курс. 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 Производственная санитария и гигиена труда.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2.1. Меры защиты от вредных веществ. 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ЛР 9 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07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5.1-5.5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2.2. Микроклимат, освещение, шум, вибрация и электромагнитные поля на кухне.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 w:line="233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Микроклимат и его показатели. Нормирование микроклимата.  </w:t>
            </w:r>
          </w:p>
          <w:p w:rsidR="0078397D" w:rsidRDefault="00E91184">
            <w:pPr>
              <w:spacing w:after="0" w:line="233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виброакустической защиты. Общие сведения о электромагнитных полях. Нормирование электромагнитных полей.</w:t>
            </w:r>
          </w:p>
          <w:p w:rsidR="0078397D" w:rsidRDefault="00E91184">
            <w:pPr>
              <w:spacing w:after="0" w:line="233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Защита от инфракрасного излучения.   </w:t>
            </w:r>
          </w:p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9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07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2.1-2.8</w:t>
            </w:r>
          </w:p>
        </w:tc>
      </w:tr>
      <w:tr w:rsidR="0078397D">
        <w:trPr>
          <w:trHeight w:val="20"/>
        </w:trPr>
        <w:tc>
          <w:tcPr>
            <w:tcW w:w="4028" w:type="pct"/>
            <w:gridSpan w:val="3"/>
            <w:tcBorders>
              <w:left w:val="single" w:sz="4" w:space="0" w:color="000000"/>
              <w:bottom w:val="nil"/>
            </w:tcBorders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Средства защиты и безопасность труда</w:t>
            </w: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2.3. Средства защиты.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 w:line="233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Самостоятельный подбор средств индивидуальной защиты из каталогов согласно типовых норм выдачи СИЗ.  </w:t>
            </w:r>
          </w:p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9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08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4.1-4.5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57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3.1.  Требования </w:t>
            </w:r>
          </w:p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 к технологическому оборудованию.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54" w:line="240" w:lineRule="auto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безопасности к конструкции оборудования. </w:t>
            </w:r>
          </w:p>
          <w:p w:rsidR="0078397D" w:rsidRDefault="00E91184">
            <w:pPr>
              <w:spacing w:after="54" w:line="240" w:lineRule="auto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 безопасности к размещению оборудования. </w:t>
            </w:r>
          </w:p>
          <w:p w:rsidR="0078397D" w:rsidRDefault="00E91184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безопасности к органам управления. 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04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07 ПК 4.1-4.5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3.2.  Безопасность труда на предприятиях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общественного питания.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Классификации технологического оборудования. Оборудования для первичной обработки овощей.  Оборудование для обработки мяса и рыбы. Оборудование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для выработки мучных кулинарных и кондитерских изделий. Тепловая обработка кулинарной продукцию  Возможные последствия при несоблюдении технологических процессов при работе на   предприятиях общественного питания.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ОК 03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4.1-4.5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Тема 3.3. Безопасность труда в хлебопекарном, макаронном и кондитерском производстве.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48" w:line="240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Безопасность при:  </w:t>
            </w:r>
          </w:p>
          <w:p w:rsidR="0078397D" w:rsidRDefault="00E91184">
            <w:pPr>
              <w:numPr>
                <w:ilvl w:val="0"/>
                <w:numId w:val="3"/>
              </w:numPr>
              <w:spacing w:after="50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муки; </w:t>
            </w:r>
          </w:p>
          <w:p w:rsidR="0078397D" w:rsidRDefault="00E91184">
            <w:pPr>
              <w:numPr>
                <w:ilvl w:val="0"/>
                <w:numId w:val="3"/>
              </w:numPr>
              <w:spacing w:after="51" w:line="240" w:lineRule="auto"/>
              <w:ind w:hanging="1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подготовки муки к замесу; </w:t>
            </w:r>
          </w:p>
          <w:p w:rsidR="0078397D" w:rsidRDefault="00E91184">
            <w:pPr>
              <w:spacing w:after="52" w:line="240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-приготовление теста; </w:t>
            </w:r>
          </w:p>
          <w:p w:rsidR="0078397D" w:rsidRDefault="00E91184">
            <w:pPr>
              <w:spacing w:after="52" w:line="240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-формирование тестовых заготовок; </w:t>
            </w:r>
          </w:p>
          <w:p w:rsidR="0078397D" w:rsidRDefault="00E91184">
            <w:pPr>
              <w:spacing w:after="52" w:line="240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-выпечке хлеба; </w:t>
            </w:r>
          </w:p>
          <w:p w:rsidR="0078397D" w:rsidRDefault="00E91184">
            <w:pPr>
              <w:spacing w:after="52" w:line="240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-производства макарон; </w:t>
            </w:r>
          </w:p>
          <w:p w:rsidR="0078397D" w:rsidRDefault="00E91184">
            <w:pPr>
              <w:spacing w:after="54" w:line="240" w:lineRule="auto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-кондитерском производстве. </w:t>
            </w:r>
          </w:p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Возможные последствия при несоблюдении технологических процессов при работе на  хлебопекарном, макаронном и кондитерском производстве.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07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5.1-5.5</w:t>
            </w:r>
          </w:p>
        </w:tc>
      </w:tr>
      <w:tr w:rsidR="0078397D">
        <w:trPr>
          <w:trHeight w:val="20"/>
        </w:trPr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3.3.  Меры безопасности при эксплуатации оборудований.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 w:right="3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Меры безопасности при эксплуатации паровых и водонагревательных котлов. Основные причины взрывов котлов. Дефекты и неисправности. Техническое освидетельствование паровых и водонагревательных котлов. Меры безопасности при эксплуатации воздушных компрессоров и холодильных установок. Причины возникновения аварий.  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07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4.1-4.5</w:t>
            </w:r>
          </w:p>
        </w:tc>
      </w:tr>
      <w:tr w:rsidR="0078397D">
        <w:trPr>
          <w:trHeight w:val="20"/>
        </w:trPr>
        <w:tc>
          <w:tcPr>
            <w:tcW w:w="5000" w:type="pct"/>
            <w:gridSpan w:val="4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Раздел. 4. Электробезопасность и пожаробезопасность</w:t>
            </w:r>
          </w:p>
        </w:tc>
      </w:tr>
      <w:tr w:rsidR="0078397D">
        <w:trPr>
          <w:trHeight w:val="20"/>
        </w:trPr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электробезопасности.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1108"/>
        </w:trPr>
        <w:tc>
          <w:tcPr>
            <w:tcW w:w="7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Электробезопасность: понятие, последствия поражения человека электрическим током. Условия возникновения электротравм, их классификация. Факторы, влияющие на тяжесть электротравм (параметры тока, время воздействия, особенности состояния организма)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07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4.1-4.5</w:t>
            </w:r>
          </w:p>
        </w:tc>
      </w:tr>
      <w:tr w:rsidR="0078397D">
        <w:trPr>
          <w:trHeight w:val="885"/>
        </w:trPr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Классификация условий работы по степени электробезопасности. Опасные узлы и зоны машин. Требования электробезопасности,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предъявляемые к конструкции технологического оборудования. 2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190"/>
        </w:trPr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3.Защита от поражения электрическим током. Технические способы защиты (защитное заземление и зануление,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Merge w:val="restar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660"/>
        </w:trPr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4.Статистическое электричество: понятие, способы защиты от его воздействия </w:t>
            </w:r>
          </w:p>
        </w:tc>
        <w:tc>
          <w:tcPr>
            <w:tcW w:w="613" w:type="pct"/>
            <w:vMerge w:val="restar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72" w:type="pct"/>
            <w:vMerge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708"/>
        </w:trPr>
        <w:tc>
          <w:tcPr>
            <w:tcW w:w="786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5.Технические и организационные мероприятия по обеспечению электробезопасности на предприятиях общественного питания</w:t>
            </w:r>
          </w:p>
        </w:tc>
        <w:tc>
          <w:tcPr>
            <w:tcW w:w="613" w:type="pct"/>
            <w:vMerge/>
            <w:vAlign w:val="center"/>
          </w:tcPr>
          <w:p w:rsidR="0078397D" w:rsidRDefault="007839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Merge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4.2.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Пожаробезопасность.  </w:t>
            </w: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13" w:type="pct"/>
            <w:vAlign w:val="center"/>
          </w:tcPr>
          <w:p w:rsidR="0078397D" w:rsidRDefault="007839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1770"/>
        </w:trPr>
        <w:tc>
          <w:tcPr>
            <w:tcW w:w="7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(СниП 21-01-97). Правила пожарной безопасности в РФ (ППБ 01-99). 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Merge w:val="restar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1389"/>
        </w:trPr>
        <w:tc>
          <w:tcPr>
            <w:tcW w:w="786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Merge/>
            <w:tcBorders>
              <w:bottom w:val="single" w:sz="4" w:space="0" w:color="auto"/>
            </w:tcBorders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1859"/>
        </w:trPr>
        <w:tc>
          <w:tcPr>
            <w:tcW w:w="786" w:type="pct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pStyle w:val="a4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</w:tcBorders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4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 07</w:t>
            </w:r>
          </w:p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4.1-4.5</w:t>
            </w:r>
          </w:p>
        </w:tc>
      </w:tr>
      <w:tr w:rsidR="0078397D">
        <w:trPr>
          <w:trHeight w:val="1575"/>
        </w:trPr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 хранения и применения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Merge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990"/>
        </w:trPr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397D" w:rsidRDefault="0078397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397D" w:rsidRDefault="00E91184">
            <w:pPr>
              <w:spacing w:after="0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 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 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72" w:type="pct"/>
            <w:vMerge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97D">
        <w:trPr>
          <w:trHeight w:val="20"/>
        </w:trPr>
        <w:tc>
          <w:tcPr>
            <w:tcW w:w="786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29" w:type="pct"/>
            <w:vAlign w:val="center"/>
          </w:tcPr>
          <w:p w:rsidR="0078397D" w:rsidRDefault="00E9118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дисциплине</w:t>
            </w:r>
          </w:p>
        </w:tc>
        <w:tc>
          <w:tcPr>
            <w:tcW w:w="613" w:type="pct"/>
            <w:vAlign w:val="center"/>
          </w:tcPr>
          <w:p w:rsidR="0078397D" w:rsidRDefault="00E911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</w:t>
            </w:r>
          </w:p>
        </w:tc>
        <w:tc>
          <w:tcPr>
            <w:tcW w:w="972" w:type="pct"/>
            <w:vAlign w:val="center"/>
          </w:tcPr>
          <w:p w:rsidR="0078397D" w:rsidRDefault="007839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78397D" w:rsidRDefault="0078397D">
      <w:pPr>
        <w:rPr>
          <w:rFonts w:ascii="Calibri" w:eastAsia="Times New Roman" w:hAnsi="Calibri" w:cs="Times New Roman"/>
          <w:lang w:eastAsia="ru-RU"/>
        </w:rPr>
        <w:sectPr w:rsidR="0078397D">
          <w:pgSz w:w="16838" w:h="11906" w:orient="landscape"/>
          <w:pgMar w:top="567" w:right="1134" w:bottom="709" w:left="1134" w:header="709" w:footer="709" w:gutter="0"/>
          <w:cols w:space="708"/>
          <w:docGrid w:linePitch="360"/>
        </w:sectPr>
      </w:pPr>
    </w:p>
    <w:p w:rsidR="0078397D" w:rsidRDefault="00E91184">
      <w:pPr>
        <w:spacing w:after="59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3. УСЛОВИЯ РЕАЛИЗАЦИИ ПРОГРАММЫ ДИСЦИПЛИНЫ </w:t>
      </w:r>
    </w:p>
    <w:p w:rsidR="0078397D" w:rsidRDefault="00E91184">
      <w:pPr>
        <w:spacing w:after="7" w:line="242" w:lineRule="auto"/>
        <w:ind w:left="10" w:right="-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:rsidR="0078397D" w:rsidRDefault="00E91184">
      <w:pPr>
        <w:spacing w:after="12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Реализация программы дисциплины требует наличия учебного кабинета охраны труда. </w:t>
      </w:r>
    </w:p>
    <w:p w:rsidR="0078397D" w:rsidRDefault="00E91184">
      <w:pPr>
        <w:numPr>
          <w:ilvl w:val="2"/>
          <w:numId w:val="5"/>
        </w:numPr>
        <w:spacing w:after="12" w:line="235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Рабочее место обучающихся . </w:t>
      </w:r>
    </w:p>
    <w:p w:rsidR="0078397D" w:rsidRDefault="00E91184">
      <w:pPr>
        <w:numPr>
          <w:ilvl w:val="2"/>
          <w:numId w:val="5"/>
        </w:numPr>
        <w:spacing w:after="12" w:line="235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Рабочее место преподавателя . </w:t>
      </w:r>
    </w:p>
    <w:p w:rsidR="0078397D" w:rsidRDefault="00E91184">
      <w:pPr>
        <w:numPr>
          <w:ilvl w:val="2"/>
          <w:numId w:val="5"/>
        </w:numPr>
        <w:spacing w:after="12" w:line="235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Плакаты к основным темам . </w:t>
      </w:r>
    </w:p>
    <w:p w:rsidR="0078397D" w:rsidRDefault="00E91184">
      <w:pPr>
        <w:numPr>
          <w:ilvl w:val="2"/>
          <w:numId w:val="5"/>
        </w:numPr>
        <w:spacing w:after="12" w:line="235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Учебники и нормативно- правовые акты по охране труда </w:t>
      </w:r>
    </w:p>
    <w:p w:rsidR="0078397D" w:rsidRDefault="00E91184">
      <w:pPr>
        <w:spacing w:after="12" w:line="235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 бланков документации. </w:t>
      </w:r>
    </w:p>
    <w:p w:rsidR="0078397D" w:rsidRDefault="00E91184">
      <w:pPr>
        <w:numPr>
          <w:ilvl w:val="2"/>
          <w:numId w:val="5"/>
        </w:numPr>
        <w:spacing w:after="12" w:line="235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 дидактического материала (карточки-задания, тесты, раздаточный материал для выполнения практических работ и итогового тестирования); </w:t>
      </w:r>
    </w:p>
    <w:p w:rsidR="0078397D" w:rsidRDefault="00E91184">
      <w:pPr>
        <w:spacing w:after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397D" w:rsidRDefault="00E91184">
      <w:pPr>
        <w:spacing w:after="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78397D" w:rsidRDefault="00E91184">
      <w:pPr>
        <w:spacing w:after="288" w:line="242" w:lineRule="auto"/>
        <w:ind w:left="10" w:right="-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Технические средства обучения:  </w:t>
      </w:r>
    </w:p>
    <w:p w:rsidR="0078397D" w:rsidRDefault="00E91184">
      <w:pPr>
        <w:numPr>
          <w:ilvl w:val="2"/>
          <w:numId w:val="6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Мультимедийный компьютер (наличие колонок, устройства записи и чтения компакт-дисков) (1 шт.); </w:t>
      </w:r>
    </w:p>
    <w:p w:rsidR="0078397D" w:rsidRDefault="00E91184">
      <w:pPr>
        <w:numPr>
          <w:ilvl w:val="2"/>
          <w:numId w:val="6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Мультимедийная доска; </w:t>
      </w:r>
    </w:p>
    <w:p w:rsidR="0078397D" w:rsidRDefault="00E91184">
      <w:pPr>
        <w:numPr>
          <w:ilvl w:val="2"/>
          <w:numId w:val="6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Макет огнетушителей ; </w:t>
      </w:r>
    </w:p>
    <w:p w:rsidR="0078397D" w:rsidRDefault="00E91184">
      <w:pPr>
        <w:numPr>
          <w:ilvl w:val="2"/>
          <w:numId w:val="6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Универсальная аптечка первой помощи . </w:t>
      </w:r>
    </w:p>
    <w:p w:rsidR="0078397D" w:rsidRDefault="00E91184">
      <w:pPr>
        <w:numPr>
          <w:ilvl w:val="2"/>
          <w:numId w:val="6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Макет респиратора У-2К (1шт.) </w:t>
      </w:r>
    </w:p>
    <w:p w:rsidR="0078397D" w:rsidRDefault="00E91184">
      <w:pPr>
        <w:spacing w:after="6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397D" w:rsidRDefault="00E91184">
      <w:pPr>
        <w:spacing w:after="7" w:line="242" w:lineRule="auto"/>
        <w:ind w:left="10" w:right="366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3.2. Информационное обеспечение обучения Основные источники:  </w:t>
      </w:r>
    </w:p>
    <w:p w:rsidR="0078397D" w:rsidRDefault="00E91184">
      <w:pPr>
        <w:spacing w:after="5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397D" w:rsidRDefault="00E91184">
      <w:pPr>
        <w:numPr>
          <w:ilvl w:val="0"/>
          <w:numId w:val="7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Ю.М. Бурашников, А.С.Максимов «Охрана труда в пищевой промышленности, общественном питании и торговле», Издательство «Академия» 2016г. </w:t>
      </w:r>
    </w:p>
    <w:p w:rsidR="0078397D" w:rsidRDefault="00E91184">
      <w:pPr>
        <w:numPr>
          <w:ilvl w:val="0"/>
          <w:numId w:val="7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Инструкция по оказанию первой помощи пострадавшим. </w:t>
      </w:r>
    </w:p>
    <w:p w:rsidR="0078397D" w:rsidRDefault="00E91184">
      <w:pPr>
        <w:spacing w:after="62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397D" w:rsidRDefault="00E91184">
      <w:pPr>
        <w:spacing w:after="7" w:line="242" w:lineRule="auto"/>
        <w:ind w:left="10" w:right="-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Дополнительные источники: </w:t>
      </w:r>
    </w:p>
    <w:p w:rsidR="0078397D" w:rsidRDefault="00E91184">
      <w:pPr>
        <w:spacing w:after="12" w:line="235" w:lineRule="auto"/>
        <w:ind w:left="10" w:right="264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- М.1993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8397D" w:rsidRDefault="00E91184">
      <w:pPr>
        <w:spacing w:after="12" w:line="235" w:lineRule="auto"/>
        <w:ind w:left="10" w:right="264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2.    Конституция республики Татарстан - 1992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Интернет – источники: </w:t>
      </w:r>
    </w:p>
    <w:p w:rsidR="0078397D" w:rsidRDefault="00E91184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Российский образовательный портал: www.edu.ru </w:t>
      </w: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6AB" w:rsidRDefault="00E376AB" w:rsidP="00E376AB">
      <w:pPr>
        <w:numPr>
          <w:ilvl w:val="0"/>
          <w:numId w:val="8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Российский образовательный портал: www.edu.ru </w:t>
      </w:r>
    </w:p>
    <w:p w:rsidR="00E376AB" w:rsidRDefault="00E376AB" w:rsidP="00E376AB">
      <w:pPr>
        <w:numPr>
          <w:ilvl w:val="0"/>
          <w:numId w:val="8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https://infourok.ru/rabochaya-programma-discipliny-op-06-ohrana-truda-dlya-professii-spo-43-01-09-povar-konditer-7041979.html?ysclid=mhdrbqimqb464333273</w:t>
        </w:r>
      </w:hyperlink>
    </w:p>
    <w:p w:rsidR="00E376AB" w:rsidRDefault="00E376AB" w:rsidP="00E376AB">
      <w:pPr>
        <w:numPr>
          <w:ilvl w:val="0"/>
          <w:numId w:val="8"/>
        </w:numPr>
        <w:spacing w:after="12"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https://politehdon.ru/upload/pdf/otdeleniya/rabochie-programmyi/turizm-i-sfera-uslug/povar-konditer/2024/op.06-oxrana-truda.pdf</w:t>
        </w:r>
      </w:hyperlink>
    </w:p>
    <w:p w:rsidR="00E376AB" w:rsidRDefault="00E376AB" w:rsidP="00E376AB">
      <w:pPr>
        <w:numPr>
          <w:ilvl w:val="0"/>
          <w:numId w:val="8"/>
        </w:numPr>
        <w:spacing w:after="12" w:line="235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13" w:history="1">
        <w:r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https://урок.рф/library/rabochaya_programma_uchebnoj_distciplini_op06_ohrana_091410.html?ysclid=mhdrcq90nt71475368</w:t>
        </w:r>
      </w:hyperlink>
    </w:p>
    <w:p w:rsidR="00E376AB" w:rsidRDefault="00E376AB" w:rsidP="00E376AB">
      <w:pPr>
        <w:numPr>
          <w:ilvl w:val="0"/>
          <w:numId w:val="8"/>
        </w:numPr>
        <w:spacing w:after="12" w:line="235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14" w:history="1">
        <w:r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https://nsportal.ru/npo-spo/tekhnologiya-prodovolstvennykh-produktov-i-potrebitelskikh-tovarov/library/2020/06/03</w:t>
        </w:r>
      </w:hyperlink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78397D">
      <w:pPr>
        <w:spacing w:after="12" w:line="235" w:lineRule="auto"/>
        <w:ind w:left="1004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97D" w:rsidRDefault="00E91184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УЧЕБНОЙ ДИСЦИПЛИНЫ</w:t>
      </w:r>
    </w:p>
    <w:p w:rsidR="0078397D" w:rsidRDefault="0078397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3024"/>
        <w:gridCol w:w="2887"/>
      </w:tblGrid>
      <w:tr w:rsidR="0078397D">
        <w:tc>
          <w:tcPr>
            <w:tcW w:w="1912" w:type="pct"/>
          </w:tcPr>
          <w:p w:rsidR="0078397D" w:rsidRDefault="00E91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78397D" w:rsidRDefault="00E91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78397D" w:rsidRDefault="00E91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8397D">
        <w:tc>
          <w:tcPr>
            <w:tcW w:w="1912" w:type="pct"/>
          </w:tcPr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систему  управления охраны труда  в организации; 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законы и иные нормативные правовые акты, содержащие  государственные нормативные требования охраны труда, распространяющиеся на деятельность  организации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-обязанности работников  в области  охраны труда;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фактические или потенциальные последствия собственной деятельности (или  бездействия) и их влияние на уровень  безопасности труда;  </w:t>
            </w:r>
          </w:p>
          <w:p w:rsidR="0078397D" w:rsidRDefault="00E91184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возможные последствия несоблюдения  технологических процессов и производственных инструкций 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подчиненными работниками (персоналом);  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 порядок и периодичность  инструктирования подчиненных работников (персонала);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 порядок хранения и использования средств  коллективной и индивидуальной защиты;  </w:t>
            </w:r>
          </w:p>
        </w:tc>
        <w:tc>
          <w:tcPr>
            <w:tcW w:w="1580" w:type="pct"/>
          </w:tcPr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 Актуальность темы, адекватность результатов поставленным целям, полнота формулировок, адекватность применения профессиональной терминологии</w:t>
            </w:r>
          </w:p>
        </w:tc>
        <w:tc>
          <w:tcPr>
            <w:tcW w:w="1508" w:type="pct"/>
          </w:tcPr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письменный опрос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домашнего задания (доклады, сообщения, реферата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78397D">
        <w:trPr>
          <w:trHeight w:val="896"/>
        </w:trPr>
        <w:tc>
          <w:tcPr>
            <w:tcW w:w="1912" w:type="pct"/>
          </w:tcPr>
          <w:p w:rsidR="0078397D" w:rsidRDefault="00E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опасные и вредные  производственные факторы и соответствующие  им риски, связанные с прошлыми, настоящими или планируемыми  видами  профессиональной деятельности;  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коллективной и индивидуальной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защиты в соответствии  с характером  выполняемой профессиональной деятельности;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аттестации рабочих мест по условиям труда, в том числе оценивать условия труда и уровень травмобезопасности;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проводить вводный инструктаж подчиненных работников (персонала), инструктировать их по вопросам техники  безопасности на рабочем месте с учетом  специфики выполняемых работ;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разъяснять подчиненным работникам 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(персоналу) содержание   </w:t>
            </w:r>
          </w:p>
          <w:p w:rsidR="0078397D" w:rsidRDefault="00E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установленных  требований  охраны труда;  </w:t>
            </w:r>
          </w:p>
          <w:p w:rsidR="0078397D" w:rsidRDefault="00783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397D" w:rsidRDefault="00783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580" w:type="pct"/>
          </w:tcPr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Полнота ответов, точность формулировок, не менее 75% правильных ответов. Актуальность темы, адекватность результатов поставленным целям, полнота формулировок, адекватность применения профессиональной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терминологии. Точность самооценки, оценки выполнения, соответствие требованиям инструкций, регламентов. Рациональность действий</w:t>
            </w:r>
          </w:p>
        </w:tc>
        <w:tc>
          <w:tcPr>
            <w:tcW w:w="1508" w:type="pct"/>
          </w:tcPr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Устный опрос,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письменный опрос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домашнего задания (доклады, рефераты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  <w:p w:rsidR="0078397D" w:rsidRDefault="00E9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</w:tbl>
    <w:p w:rsidR="0078397D" w:rsidRDefault="0078397D"/>
    <w:p w:rsidR="0078397D" w:rsidRDefault="0078397D"/>
    <w:p w:rsidR="0078397D" w:rsidRDefault="0078397D"/>
    <w:sectPr w:rsidR="00783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8BD" w:rsidRDefault="006B38BD">
      <w:pPr>
        <w:spacing w:line="240" w:lineRule="auto"/>
      </w:pPr>
      <w:r>
        <w:separator/>
      </w:r>
    </w:p>
  </w:endnote>
  <w:endnote w:type="continuationSeparator" w:id="0">
    <w:p w:rsidR="006B38BD" w:rsidRDefault="006B38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8BD" w:rsidRDefault="006B38BD">
      <w:pPr>
        <w:spacing w:after="0"/>
      </w:pPr>
      <w:r>
        <w:separator/>
      </w:r>
    </w:p>
  </w:footnote>
  <w:footnote w:type="continuationSeparator" w:id="0">
    <w:p w:rsidR="006B38BD" w:rsidRDefault="006B38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06187"/>
    <w:multiLevelType w:val="multilevel"/>
    <w:tmpl w:val="11E06187"/>
    <w:lvl w:ilvl="0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 w15:restartNumberingAfterBreak="0">
    <w:nsid w:val="340958FE"/>
    <w:multiLevelType w:val="singleLevel"/>
    <w:tmpl w:val="340958F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48496287"/>
    <w:multiLevelType w:val="multilevel"/>
    <w:tmpl w:val="48496287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2">
      <w:start w:val="1"/>
      <w:numFmt w:val="decimal"/>
      <w:lvlRestart w:val="0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6040467C"/>
    <w:multiLevelType w:val="multilevel"/>
    <w:tmpl w:val="6040467C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5" w15:restartNumberingAfterBreak="0">
    <w:nsid w:val="6A30115D"/>
    <w:multiLevelType w:val="multilevel"/>
    <w:tmpl w:val="6A30115D"/>
    <w:lvl w:ilvl="0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73F00E41"/>
    <w:multiLevelType w:val="multilevel"/>
    <w:tmpl w:val="73F00E41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2">
      <w:start w:val="1"/>
      <w:numFmt w:val="decimal"/>
      <w:lvlRestart w:val="0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7E0C6A75"/>
    <w:multiLevelType w:val="multilevel"/>
    <w:tmpl w:val="7E0C6A75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75"/>
    <w:rsid w:val="00017812"/>
    <w:rsid w:val="00087371"/>
    <w:rsid w:val="000F3369"/>
    <w:rsid w:val="0010319A"/>
    <w:rsid w:val="001351C4"/>
    <w:rsid w:val="002D71BF"/>
    <w:rsid w:val="00337E46"/>
    <w:rsid w:val="003E18B1"/>
    <w:rsid w:val="00401F34"/>
    <w:rsid w:val="004B6A7B"/>
    <w:rsid w:val="004E1EEB"/>
    <w:rsid w:val="00503D5D"/>
    <w:rsid w:val="005F7320"/>
    <w:rsid w:val="006247D1"/>
    <w:rsid w:val="006B38BD"/>
    <w:rsid w:val="006E561E"/>
    <w:rsid w:val="0078397D"/>
    <w:rsid w:val="00796CDE"/>
    <w:rsid w:val="007D0079"/>
    <w:rsid w:val="008019B4"/>
    <w:rsid w:val="00893C7C"/>
    <w:rsid w:val="008A2D7B"/>
    <w:rsid w:val="00960788"/>
    <w:rsid w:val="009C64A7"/>
    <w:rsid w:val="00A31537"/>
    <w:rsid w:val="00A44B38"/>
    <w:rsid w:val="00AB0E86"/>
    <w:rsid w:val="00AC189D"/>
    <w:rsid w:val="00D80D75"/>
    <w:rsid w:val="00DB19C5"/>
    <w:rsid w:val="00DF19D0"/>
    <w:rsid w:val="00E376AB"/>
    <w:rsid w:val="00E91184"/>
    <w:rsid w:val="1575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3740C-76E2-43C3-ADAF-58E911FC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customStyle="1" w:styleId="1">
    <w:name w:val="Обычный1"/>
    <w:rsid w:val="005F73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376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&#1091;&#1088;&#1086;&#1082;.&#1088;&#1092;/library/rabochaya_programma_uchebnoj_distciplini_op06_ohrana_091410.html?ysclid=mhdrcq90nt714753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litehdon.ru/upload/pdf/otdeleniya/rabochie-programmyi/turizm-i-sfera-uslug/povar-konditer/2024/op.06-oxrana-truda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rabochaya-programma-discipliny-op-06-ohrana-truda-dlya-professii-spo-43-01-09-povar-konditer-7041979.html?ysclid=mhdrbqimqb46433327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sportal.ru/npo-spo/tekhnologiya-prodovolstvennykh-produktov-i-potrebitelskikh-tovarov/library/2020/06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075C6-694B-41A0-889D-BE53EB90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3190</Words>
  <Characters>18188</Characters>
  <Application>Microsoft Office Word</Application>
  <DocSecurity>0</DocSecurity>
  <Lines>151</Lines>
  <Paragraphs>42</Paragraphs>
  <ScaleCrop>false</ScaleCrop>
  <Company/>
  <LinksUpToDate>false</LinksUpToDate>
  <CharactersWithSpaces>21336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Admin</cp:lastModifiedBy>
  <cp:revision>10</cp:revision>
  <dcterms:created xsi:type="dcterms:W3CDTF">2024-06-19T05:41:00Z</dcterms:created>
  <dcterms:modified xsi:type="dcterms:W3CDTF">2025-10-31T06:56:00Z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05386361094245C7BF3BACD786A4D265_12</vt:lpwstr>
  </property>
</Properties>
</file>